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85" w:rsidRDefault="006D6B7B">
      <w:pPr>
        <w:pStyle w:val="a3"/>
        <w:spacing w:before="50"/>
        <w:ind w:right="3897"/>
        <w:jc w:val="center"/>
        <w:rPr>
          <w:w w:val="99"/>
          <w:sz w:val="40"/>
          <w:szCs w:val="40"/>
        </w:rPr>
      </w:pPr>
      <w:r>
        <w:rPr>
          <w:sz w:val="40"/>
          <w:szCs w:val="40"/>
        </w:rPr>
        <w:t>广东以色列理工学院 定制</w:t>
      </w:r>
      <w:r>
        <w:rPr>
          <w:rFonts w:hint="eastAsia"/>
          <w:sz w:val="40"/>
          <w:szCs w:val="40"/>
        </w:rPr>
        <w:t>毯子资料</w:t>
      </w:r>
      <w:r>
        <w:rPr>
          <w:rFonts w:hint="eastAsia"/>
          <w:w w:val="99"/>
          <w:sz w:val="40"/>
          <w:szCs w:val="40"/>
        </w:rPr>
        <w:t>（共计3000件）</w:t>
      </w:r>
    </w:p>
    <w:p w:rsidR="00F36085" w:rsidRDefault="00F36085">
      <w:pPr>
        <w:pStyle w:val="a3"/>
        <w:spacing w:before="50"/>
        <w:ind w:right="3897"/>
        <w:jc w:val="center"/>
        <w:rPr>
          <w:w w:val="99"/>
          <w:sz w:val="20"/>
          <w:szCs w:val="20"/>
        </w:rPr>
      </w:pPr>
    </w:p>
    <w:p w:rsidR="00F36085" w:rsidRDefault="00F36085">
      <w:pPr>
        <w:pStyle w:val="a3"/>
        <w:spacing w:before="50"/>
        <w:ind w:right="3897"/>
        <w:jc w:val="center"/>
        <w:rPr>
          <w:w w:val="99"/>
          <w:sz w:val="20"/>
          <w:szCs w:val="20"/>
        </w:rPr>
      </w:pP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>样式设计:（以卡通爱因斯坦为元素，结合毯子使用功能进行创作）</w:t>
      </w: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 xml:space="preserve"> </w:t>
      </w: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>1.左上为广以校徽logo；</w:t>
      </w: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>2.设计区：结合毯子用途，以爱因斯坦卡通形象，搭配其它设计元素（学科元素/花纹元素/其它）进行创作设计；</w:t>
      </w: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 xml:space="preserve">整体主题：Dream it. Do </w:t>
      </w:r>
      <w:proofErr w:type="gramStart"/>
      <w:r>
        <w:rPr>
          <w:rFonts w:hint="eastAsia"/>
          <w:w w:val="99"/>
          <w:sz w:val="20"/>
          <w:szCs w:val="20"/>
        </w:rPr>
        <w:t>it.(</w:t>
      </w:r>
      <w:proofErr w:type="gramEnd"/>
      <w:r>
        <w:rPr>
          <w:rFonts w:hint="eastAsia"/>
          <w:w w:val="99"/>
          <w:sz w:val="20"/>
          <w:szCs w:val="20"/>
        </w:rPr>
        <w:t>意：敢想敢做，积极探索创新)</w:t>
      </w:r>
    </w:p>
    <w:p w:rsidR="00F36085" w:rsidRDefault="006D6B7B">
      <w:pPr>
        <w:pStyle w:val="a3"/>
        <w:spacing w:before="50"/>
        <w:ind w:right="3897"/>
        <w:rPr>
          <w:w w:val="99"/>
          <w:sz w:val="20"/>
          <w:szCs w:val="20"/>
        </w:rPr>
      </w:pPr>
      <w:r>
        <w:rPr>
          <w:rFonts w:hint="eastAsia"/>
          <w:w w:val="99"/>
          <w:sz w:val="20"/>
          <w:szCs w:val="20"/>
        </w:rPr>
        <w:t xml:space="preserve">标语参考：Dream </w:t>
      </w:r>
      <w:proofErr w:type="spellStart"/>
      <w:proofErr w:type="gramStart"/>
      <w:r>
        <w:rPr>
          <w:rFonts w:hint="eastAsia"/>
          <w:w w:val="99"/>
          <w:sz w:val="20"/>
          <w:szCs w:val="20"/>
        </w:rPr>
        <w:t>it.Do</w:t>
      </w:r>
      <w:proofErr w:type="spellEnd"/>
      <w:proofErr w:type="gramEnd"/>
      <w:r>
        <w:rPr>
          <w:rFonts w:hint="eastAsia"/>
          <w:w w:val="99"/>
          <w:sz w:val="20"/>
          <w:szCs w:val="20"/>
        </w:rPr>
        <w:t xml:space="preserve"> it.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680"/>
      </w:tblGrid>
      <w:tr w:rsidR="00F36085">
        <w:trPr>
          <w:trHeight w:val="478"/>
        </w:trPr>
        <w:tc>
          <w:tcPr>
            <w:tcW w:w="7680" w:type="dxa"/>
          </w:tcPr>
          <w:p w:rsidR="00F36085" w:rsidRDefault="006D6B7B">
            <w:pPr>
              <w:pStyle w:val="a3"/>
              <w:spacing w:before="50"/>
              <w:ind w:right="3897"/>
              <w:jc w:val="lef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毯子</w:t>
            </w:r>
          </w:p>
        </w:tc>
      </w:tr>
      <w:tr w:rsidR="00F36085">
        <w:trPr>
          <w:trHeight w:val="4489"/>
        </w:trPr>
        <w:tc>
          <w:tcPr>
            <w:tcW w:w="7680" w:type="dxa"/>
          </w:tcPr>
          <w:p w:rsidR="00F36085" w:rsidRDefault="006D6B7B">
            <w:pPr>
              <w:pStyle w:val="a3"/>
              <w:spacing w:before="50"/>
              <w:ind w:right="3897"/>
              <w:jc w:val="left"/>
              <w:rPr>
                <w:w w:val="99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5107305" cy="2853055"/>
                  <wp:effectExtent l="0" t="0" r="10795" b="444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305" cy="285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085" w:rsidRDefault="00F36085">
      <w:pPr>
        <w:rPr>
          <w:b/>
          <w:bCs/>
          <w:w w:val="99"/>
          <w:sz w:val="20"/>
          <w:szCs w:val="20"/>
        </w:rPr>
      </w:pPr>
    </w:p>
    <w:p w:rsidR="00F36085" w:rsidRDefault="00F36085">
      <w:pPr>
        <w:rPr>
          <w:b/>
          <w:bCs/>
          <w:w w:val="99"/>
          <w:sz w:val="20"/>
          <w:szCs w:val="20"/>
        </w:rPr>
      </w:pPr>
    </w:p>
    <w:p w:rsidR="00F36085" w:rsidRDefault="006D6B7B">
      <w:pPr>
        <w:rPr>
          <w:b/>
          <w:bCs/>
          <w:w w:val="99"/>
          <w:sz w:val="20"/>
          <w:szCs w:val="20"/>
        </w:rPr>
      </w:pPr>
      <w:r>
        <w:rPr>
          <w:rFonts w:hint="eastAsia"/>
          <w:b/>
          <w:bCs/>
          <w:w w:val="99"/>
          <w:sz w:val="20"/>
          <w:szCs w:val="20"/>
        </w:rPr>
        <w:t>学校LOGO:</w:t>
      </w:r>
    </w:p>
    <w:p w:rsidR="00F36085" w:rsidRDefault="006D6B7B">
      <w:pPr>
        <w:rPr>
          <w:b/>
          <w:bCs/>
          <w:w w:val="99"/>
          <w:sz w:val="20"/>
          <w:szCs w:val="20"/>
        </w:rPr>
      </w:pPr>
      <w:r>
        <w:rPr>
          <w:rFonts w:hint="eastAsia"/>
          <w:b/>
          <w:bCs/>
          <w:w w:val="99"/>
          <w:sz w:val="20"/>
          <w:szCs w:val="20"/>
        </w:rPr>
        <w:t>（可调整为单色）</w:t>
      </w:r>
    </w:p>
    <w:p w:rsidR="00F36085" w:rsidRDefault="006D6B7B">
      <w:pPr>
        <w:rPr>
          <w:b/>
          <w:bCs/>
          <w:w w:val="99"/>
          <w:sz w:val="20"/>
          <w:szCs w:val="20"/>
        </w:rPr>
      </w:pPr>
      <w:r>
        <w:rPr>
          <w:rFonts w:hint="eastAsia"/>
          <w:b/>
          <w:bCs/>
          <w:w w:val="99"/>
          <w:sz w:val="20"/>
          <w:szCs w:val="20"/>
        </w:rPr>
        <w:t>会提供logo源文件</w:t>
      </w:r>
    </w:p>
    <w:p w:rsidR="00F36085" w:rsidRDefault="00F36085">
      <w:pPr>
        <w:pStyle w:val="a3"/>
        <w:spacing w:before="50"/>
        <w:ind w:right="3897"/>
        <w:rPr>
          <w:w w:val="99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59"/>
        <w:gridCol w:w="6511"/>
      </w:tblGrid>
      <w:tr w:rsidR="00F36085">
        <w:trPr>
          <w:trHeight w:val="1330"/>
        </w:trPr>
        <w:tc>
          <w:tcPr>
            <w:tcW w:w="5388" w:type="dxa"/>
            <w:vAlign w:val="center"/>
          </w:tcPr>
          <w:p w:rsidR="00F36085" w:rsidRDefault="006D6B7B">
            <w:pPr>
              <w:pStyle w:val="a3"/>
              <w:spacing w:before="50"/>
              <w:ind w:right="3897"/>
              <w:jc w:val="left"/>
              <w:rPr>
                <w:w w:val="99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8080" cy="1148080"/>
                  <wp:effectExtent l="0" t="0" r="7620" b="7620"/>
                  <wp:docPr id="4" name="Picture 4" descr="C:\Users\EVELYN~1.ZHA\AppData\Local\Temp\WeChat Files\6abbe6d058158b153203679bfadd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EVELYN~1.ZHA\AppData\Local\Temp\WeChat Files\6abbe6d058158b153203679bfadd2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F36085" w:rsidRDefault="006D6B7B">
            <w:pPr>
              <w:pStyle w:val="a3"/>
              <w:spacing w:before="50"/>
              <w:ind w:right="3897"/>
              <w:jc w:val="lef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noProof/>
                <w:w w:val="99"/>
                <w:sz w:val="20"/>
                <w:szCs w:val="20"/>
              </w:rPr>
              <w:drawing>
                <wp:inline distT="0" distB="0" distL="114300" distR="114300">
                  <wp:extent cx="3627755" cy="1095375"/>
                  <wp:effectExtent l="0" t="0" r="4445" b="0"/>
                  <wp:docPr id="2" name="图片 2" descr="WeChat Image_2021120810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 Image_20211208100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75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085" w:rsidRDefault="00F36085">
      <w:pPr>
        <w:pStyle w:val="a3"/>
        <w:spacing w:before="50"/>
        <w:ind w:right="3897"/>
        <w:rPr>
          <w:w w:val="99"/>
          <w:sz w:val="20"/>
          <w:szCs w:val="20"/>
        </w:rPr>
      </w:pPr>
    </w:p>
    <w:p w:rsidR="00F36085" w:rsidRDefault="00F36085">
      <w:pPr>
        <w:pStyle w:val="a3"/>
        <w:spacing w:before="50"/>
        <w:ind w:right="3897"/>
        <w:rPr>
          <w:w w:val="99"/>
          <w:sz w:val="20"/>
          <w:szCs w:val="20"/>
        </w:rPr>
      </w:pPr>
    </w:p>
    <w:p w:rsidR="00F36085" w:rsidRDefault="00F36085">
      <w:pPr>
        <w:pStyle w:val="a3"/>
        <w:spacing w:before="50"/>
        <w:ind w:right="3897"/>
        <w:rPr>
          <w:w w:val="99"/>
          <w:sz w:val="20"/>
          <w:szCs w:val="20"/>
        </w:rPr>
      </w:pPr>
    </w:p>
    <w:p w:rsidR="00F36085" w:rsidRDefault="006D6B7B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br w:type="page"/>
      </w:r>
    </w:p>
    <w:p w:rsidR="00F36085" w:rsidRDefault="00F36085">
      <w:pPr>
        <w:rPr>
          <w:sz w:val="20"/>
          <w:szCs w:val="20"/>
        </w:rPr>
      </w:pPr>
    </w:p>
    <w:p w:rsidR="00F36085" w:rsidRDefault="00F36085">
      <w:pPr>
        <w:rPr>
          <w:sz w:val="20"/>
          <w:szCs w:val="20"/>
        </w:rPr>
      </w:pPr>
    </w:p>
    <w:p w:rsidR="00F30D33" w:rsidRDefault="006D6B7B" w:rsidP="00F30D33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毯子</w:t>
      </w:r>
      <w:r w:rsidR="00F30D33">
        <w:rPr>
          <w:rFonts w:hint="eastAsia"/>
          <w:b/>
          <w:bCs/>
          <w:sz w:val="20"/>
          <w:szCs w:val="20"/>
        </w:rPr>
        <w:t>要求</w:t>
      </w:r>
    </w:p>
    <w:p w:rsidR="00F36085" w:rsidRDefault="00F36085">
      <w:pPr>
        <w:rPr>
          <w:b/>
          <w:bCs/>
          <w:sz w:val="20"/>
          <w:szCs w:val="20"/>
        </w:rPr>
      </w:pP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款式：印花毛毯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尺寸：宽80cm高120cm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颜色：底色为：深蓝色/米白色；点缀色&amp;元素色为：红，深灰，暗金；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克重：350g及以上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材质：法兰绒面料（可推荐其它材质面料，以手感厚实，柔软为方向）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印刷：双面底色，单面图案设计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附加工艺：真空包装</w:t>
      </w:r>
    </w:p>
    <w:p w:rsidR="00F36085" w:rsidRPr="00F30D33" w:rsidRDefault="006D6B7B" w:rsidP="00F30D33">
      <w:pPr>
        <w:pStyle w:val="a9"/>
        <w:numPr>
          <w:ilvl w:val="0"/>
          <w:numId w:val="3"/>
        </w:numPr>
        <w:rPr>
          <w:b/>
          <w:w w:val="99"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数量：3000条</w:t>
      </w:r>
    </w:p>
    <w:p w:rsidR="00F36085" w:rsidRDefault="00F36085">
      <w:pPr>
        <w:rPr>
          <w:sz w:val="20"/>
          <w:szCs w:val="20"/>
        </w:rPr>
      </w:pPr>
    </w:p>
    <w:p w:rsidR="00F36085" w:rsidRPr="00F30D33" w:rsidRDefault="006D6B7B">
      <w:p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设计阶段：</w:t>
      </w:r>
    </w:p>
    <w:p w:rsidR="00F36085" w:rsidRPr="00F30D33" w:rsidRDefault="006D6B7B">
      <w:pPr>
        <w:numPr>
          <w:ilvl w:val="0"/>
          <w:numId w:val="1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配合设计初稿的深化修改；</w:t>
      </w:r>
      <w:bookmarkStart w:id="0" w:name="_GoBack"/>
      <w:bookmarkEnd w:id="0"/>
    </w:p>
    <w:p w:rsidR="00F36085" w:rsidRPr="00F30D33" w:rsidRDefault="006D6B7B">
      <w:pPr>
        <w:numPr>
          <w:ilvl w:val="0"/>
          <w:numId w:val="1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所用图片及元素可自行设计创作，须为合法使用，非侵权作品，侵权后果自负；</w:t>
      </w:r>
    </w:p>
    <w:p w:rsidR="00F36085" w:rsidRDefault="00F36085">
      <w:pPr>
        <w:rPr>
          <w:sz w:val="20"/>
          <w:szCs w:val="20"/>
        </w:rPr>
      </w:pPr>
    </w:p>
    <w:p w:rsidR="00F36085" w:rsidRPr="00F30D33" w:rsidRDefault="006D6B7B">
      <w:p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售后服务：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货到验收</w:t>
      </w:r>
      <w:r w:rsidR="00B525C6">
        <w:rPr>
          <w:rFonts w:hint="eastAsia"/>
          <w:b/>
          <w:sz w:val="20"/>
          <w:szCs w:val="20"/>
        </w:rPr>
        <w:t>合格</w:t>
      </w:r>
      <w:r w:rsidRPr="00F30D33">
        <w:rPr>
          <w:rFonts w:hint="eastAsia"/>
          <w:b/>
          <w:sz w:val="20"/>
          <w:szCs w:val="20"/>
        </w:rPr>
        <w:t>后付款；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b/>
          <w:sz w:val="20"/>
          <w:szCs w:val="20"/>
        </w:rPr>
        <w:t>若</w:t>
      </w:r>
      <w:r w:rsidRPr="00F30D33">
        <w:rPr>
          <w:rFonts w:hint="eastAsia"/>
          <w:b/>
          <w:sz w:val="20"/>
          <w:szCs w:val="20"/>
        </w:rPr>
        <w:t>采购人对产品</w:t>
      </w:r>
      <w:r w:rsidRPr="00F30D33">
        <w:rPr>
          <w:b/>
          <w:sz w:val="20"/>
          <w:szCs w:val="20"/>
        </w:rPr>
        <w:t>提出问题，如错、损、漏和达不到</w:t>
      </w:r>
      <w:r w:rsidRPr="00F30D33">
        <w:rPr>
          <w:rFonts w:hint="eastAsia"/>
          <w:b/>
          <w:sz w:val="20"/>
          <w:szCs w:val="20"/>
        </w:rPr>
        <w:t>产品</w:t>
      </w:r>
      <w:r w:rsidRPr="00F30D33">
        <w:rPr>
          <w:b/>
          <w:sz w:val="20"/>
          <w:szCs w:val="20"/>
        </w:rPr>
        <w:t>质量要求的，</w:t>
      </w:r>
      <w:r w:rsidRPr="00F30D33">
        <w:rPr>
          <w:rFonts w:hint="eastAsia"/>
          <w:b/>
          <w:sz w:val="20"/>
          <w:szCs w:val="20"/>
        </w:rPr>
        <w:t>供应商需提供免费</w:t>
      </w:r>
      <w:r w:rsidRPr="00F30D33">
        <w:rPr>
          <w:b/>
          <w:sz w:val="20"/>
          <w:szCs w:val="20"/>
        </w:rPr>
        <w:t>退换</w:t>
      </w:r>
      <w:r w:rsidRPr="00F30D33">
        <w:rPr>
          <w:rFonts w:hint="eastAsia"/>
          <w:b/>
          <w:sz w:val="20"/>
          <w:szCs w:val="20"/>
        </w:rPr>
        <w:t>；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提供代为邮寄服务；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提供相应得包装服务；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无异味；</w:t>
      </w:r>
    </w:p>
    <w:p w:rsidR="00F36085" w:rsidRPr="00F30D33" w:rsidRDefault="006D6B7B">
      <w:pPr>
        <w:numPr>
          <w:ilvl w:val="0"/>
          <w:numId w:val="2"/>
        </w:numPr>
        <w:rPr>
          <w:b/>
          <w:sz w:val="20"/>
          <w:szCs w:val="20"/>
        </w:rPr>
      </w:pPr>
      <w:r w:rsidRPr="00F30D33">
        <w:rPr>
          <w:rFonts w:hint="eastAsia"/>
          <w:b/>
          <w:sz w:val="20"/>
          <w:szCs w:val="20"/>
        </w:rPr>
        <w:t>独立真空包装运输；</w:t>
      </w:r>
    </w:p>
    <w:p w:rsidR="00F36085" w:rsidRDefault="00F36085">
      <w:pPr>
        <w:rPr>
          <w:sz w:val="20"/>
          <w:szCs w:val="20"/>
        </w:rPr>
      </w:pPr>
    </w:p>
    <w:p w:rsidR="00F30D33" w:rsidRDefault="00F30D33">
      <w:pPr>
        <w:rPr>
          <w:sz w:val="20"/>
          <w:szCs w:val="20"/>
        </w:rPr>
      </w:pPr>
    </w:p>
    <w:sectPr w:rsidR="00F30D33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6B" w:rsidRDefault="009A226B" w:rsidP="00B525C6">
      <w:r>
        <w:separator/>
      </w:r>
    </w:p>
  </w:endnote>
  <w:endnote w:type="continuationSeparator" w:id="0">
    <w:p w:rsidR="009A226B" w:rsidRDefault="009A226B" w:rsidP="00B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6B" w:rsidRDefault="009A226B" w:rsidP="00B525C6">
      <w:r>
        <w:separator/>
      </w:r>
    </w:p>
  </w:footnote>
  <w:footnote w:type="continuationSeparator" w:id="0">
    <w:p w:rsidR="009A226B" w:rsidRDefault="009A226B" w:rsidP="00B5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390"/>
    <w:multiLevelType w:val="singleLevel"/>
    <w:tmpl w:val="011543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D5371C"/>
    <w:multiLevelType w:val="hybridMultilevel"/>
    <w:tmpl w:val="F7B6A2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38FF7"/>
    <w:multiLevelType w:val="singleLevel"/>
    <w:tmpl w:val="7E638FF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hZGIyNDNlMDI1ZGY4ZWRiYmZjNDJiYzg1MWQ1OGMifQ=="/>
  </w:docVars>
  <w:rsids>
    <w:rsidRoot w:val="006D69BA"/>
    <w:rsid w:val="00017EEA"/>
    <w:rsid w:val="000D1F27"/>
    <w:rsid w:val="001B1A58"/>
    <w:rsid w:val="001B3FB0"/>
    <w:rsid w:val="0026268B"/>
    <w:rsid w:val="002A4F2E"/>
    <w:rsid w:val="002E4B9F"/>
    <w:rsid w:val="00364C32"/>
    <w:rsid w:val="00405D49"/>
    <w:rsid w:val="004106F2"/>
    <w:rsid w:val="00482432"/>
    <w:rsid w:val="004E3CC2"/>
    <w:rsid w:val="00500FCE"/>
    <w:rsid w:val="006D69BA"/>
    <w:rsid w:val="006D6B7B"/>
    <w:rsid w:val="007C1C38"/>
    <w:rsid w:val="007D1705"/>
    <w:rsid w:val="008838F8"/>
    <w:rsid w:val="008A34B6"/>
    <w:rsid w:val="008B57F1"/>
    <w:rsid w:val="008C4F00"/>
    <w:rsid w:val="009A226B"/>
    <w:rsid w:val="00A85C01"/>
    <w:rsid w:val="00AF07B8"/>
    <w:rsid w:val="00B356E2"/>
    <w:rsid w:val="00B525C6"/>
    <w:rsid w:val="00BB3F29"/>
    <w:rsid w:val="00C43342"/>
    <w:rsid w:val="00DE1F45"/>
    <w:rsid w:val="00E2148A"/>
    <w:rsid w:val="00E931CC"/>
    <w:rsid w:val="00F30D33"/>
    <w:rsid w:val="00F36085"/>
    <w:rsid w:val="019F6CD1"/>
    <w:rsid w:val="02D707D6"/>
    <w:rsid w:val="05B45354"/>
    <w:rsid w:val="06145C5B"/>
    <w:rsid w:val="09DE686A"/>
    <w:rsid w:val="0AA4420C"/>
    <w:rsid w:val="0ACC6D0D"/>
    <w:rsid w:val="0BA87365"/>
    <w:rsid w:val="0D7D491C"/>
    <w:rsid w:val="100D51DC"/>
    <w:rsid w:val="12F911DB"/>
    <w:rsid w:val="1397716E"/>
    <w:rsid w:val="15021966"/>
    <w:rsid w:val="18B0784C"/>
    <w:rsid w:val="1B5D2D2B"/>
    <w:rsid w:val="1BC51582"/>
    <w:rsid w:val="1C87700C"/>
    <w:rsid w:val="1D8B5754"/>
    <w:rsid w:val="1DFE03F9"/>
    <w:rsid w:val="1E025270"/>
    <w:rsid w:val="1EB82BA3"/>
    <w:rsid w:val="20D20A3D"/>
    <w:rsid w:val="2274720E"/>
    <w:rsid w:val="239924D6"/>
    <w:rsid w:val="24AF6860"/>
    <w:rsid w:val="252A06A8"/>
    <w:rsid w:val="25A85998"/>
    <w:rsid w:val="26CF1507"/>
    <w:rsid w:val="284C4266"/>
    <w:rsid w:val="294A366F"/>
    <w:rsid w:val="2A607718"/>
    <w:rsid w:val="2AC670C5"/>
    <w:rsid w:val="2D6616EE"/>
    <w:rsid w:val="2EB94520"/>
    <w:rsid w:val="31876BC7"/>
    <w:rsid w:val="3217139B"/>
    <w:rsid w:val="32342B66"/>
    <w:rsid w:val="337E0E07"/>
    <w:rsid w:val="360D05CC"/>
    <w:rsid w:val="3D9F76BF"/>
    <w:rsid w:val="3F221B90"/>
    <w:rsid w:val="3FE5762F"/>
    <w:rsid w:val="40707630"/>
    <w:rsid w:val="41584ACA"/>
    <w:rsid w:val="44492562"/>
    <w:rsid w:val="4682613E"/>
    <w:rsid w:val="46B43E37"/>
    <w:rsid w:val="49156DF5"/>
    <w:rsid w:val="49900C21"/>
    <w:rsid w:val="4A1952F1"/>
    <w:rsid w:val="4A66404E"/>
    <w:rsid w:val="4ACF0D42"/>
    <w:rsid w:val="4B867388"/>
    <w:rsid w:val="4C9A254D"/>
    <w:rsid w:val="4D4A7C03"/>
    <w:rsid w:val="4E5D4FD3"/>
    <w:rsid w:val="4EC45545"/>
    <w:rsid w:val="4FC852ED"/>
    <w:rsid w:val="508378A2"/>
    <w:rsid w:val="50E325F7"/>
    <w:rsid w:val="50FF689E"/>
    <w:rsid w:val="540F7CC5"/>
    <w:rsid w:val="55F561A8"/>
    <w:rsid w:val="5836465E"/>
    <w:rsid w:val="58BA7EC8"/>
    <w:rsid w:val="5BA72ECA"/>
    <w:rsid w:val="5BAA38E0"/>
    <w:rsid w:val="5BC01507"/>
    <w:rsid w:val="5CED37A9"/>
    <w:rsid w:val="5D2C42B6"/>
    <w:rsid w:val="5D37780B"/>
    <w:rsid w:val="5D9967BC"/>
    <w:rsid w:val="5E0B017F"/>
    <w:rsid w:val="5ED7628F"/>
    <w:rsid w:val="5F035266"/>
    <w:rsid w:val="5F4B022D"/>
    <w:rsid w:val="60E06E08"/>
    <w:rsid w:val="632D10C8"/>
    <w:rsid w:val="642503DD"/>
    <w:rsid w:val="660F381F"/>
    <w:rsid w:val="66342969"/>
    <w:rsid w:val="66E31659"/>
    <w:rsid w:val="67A934E4"/>
    <w:rsid w:val="69546520"/>
    <w:rsid w:val="6C674785"/>
    <w:rsid w:val="6E1F58A5"/>
    <w:rsid w:val="6F467459"/>
    <w:rsid w:val="743A3291"/>
    <w:rsid w:val="744235A2"/>
    <w:rsid w:val="755C032D"/>
    <w:rsid w:val="75664928"/>
    <w:rsid w:val="758F4FC4"/>
    <w:rsid w:val="76907F25"/>
    <w:rsid w:val="77300F83"/>
    <w:rsid w:val="77571C56"/>
    <w:rsid w:val="78847E31"/>
    <w:rsid w:val="7CB669DC"/>
    <w:rsid w:val="7E806791"/>
    <w:rsid w:val="7E944CE0"/>
    <w:rsid w:val="7F77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53B23"/>
  <w15:docId w15:val="{5A13359B-764A-4403-8B9C-2FFF5C3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I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pPr>
      <w:tabs>
        <w:tab w:val="center" w:pos="4320"/>
        <w:tab w:val="right" w:pos="8640"/>
      </w:tabs>
    </w:pPr>
  </w:style>
  <w:style w:type="paragraph" w:styleId="a6">
    <w:name w:val="header"/>
    <w:basedOn w:val="a"/>
    <w:link w:val="a7"/>
    <w:uiPriority w:val="99"/>
    <w:unhideWhenUsed/>
    <w:pPr>
      <w:tabs>
        <w:tab w:val="center" w:pos="4320"/>
        <w:tab w:val="right" w:pos="8640"/>
      </w:tabs>
    </w:p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character" w:customStyle="1" w:styleId="a7">
    <w:name w:val="页眉 字符"/>
    <w:basedOn w:val="a0"/>
    <w:link w:val="a6"/>
    <w:uiPriority w:val="99"/>
    <w:rPr>
      <w:rFonts w:ascii="宋体" w:hAnsi="宋体" w:cs="宋体"/>
      <w:lang w:eastAsia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451</Characters>
  <Application>Microsoft Office Word</Application>
  <DocSecurity>0</DocSecurity>
  <Lines>3</Lines>
  <Paragraphs>1</Paragraphs>
  <ScaleCrop>false</ScaleCrop>
  <Company>GTIIT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Nancy WU 吴烁纯</cp:lastModifiedBy>
  <cp:revision>4</cp:revision>
  <cp:lastPrinted>2023-03-21T08:31:00Z</cp:lastPrinted>
  <dcterms:created xsi:type="dcterms:W3CDTF">2023-03-22T09:00:00Z</dcterms:created>
  <dcterms:modified xsi:type="dcterms:W3CDTF">2023-03-22T09:28:00Z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565E1737046A42588AA54D247955F96C</vt:lpwstr>
  </property>
</Properties>
</file>